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0001625973</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6"/>
              </w:rPr>
              <w:t>Priority Technology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001-37872</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2001 WESTSIDE PARKWAY</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155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ALPHARETTA</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30004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404-952-2107</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MILLER BRADLEY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876500.00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79753476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Restricted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02/28/2021 Units /</w:t>
      </w:r>
    </w:p>
    <w:p>
      <w:pPr>
        <w:ind w:left="1040"/>
        <w:spacing w:after="0"/>
        <w:rPr>
          <w:sz w:val="20"/>
          <w:szCs w:val="20"/>
          <w:color w:val="auto"/>
        </w:rPr>
      </w:pPr>
      <w:r>
        <w:rPr>
          <w:rFonts w:ascii="Times New Roman" w:cs="Times New Roman" w:eastAsia="Times New Roman" w:hAnsi="Times New Roman"/>
          <w:sz w:val="22"/>
          <w:szCs w:val="22"/>
          <w:color w:val="auto"/>
        </w:rPr>
        <w:t>Compensation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02/28/2021 N/A</w:t>
      </w:r>
    </w:p>
    <w:p>
      <w:pPr>
        <w:spacing w:after="0" w:line="478" w:lineRule="exact"/>
        <w:rPr>
          <w:sz w:val="20"/>
          <w:szCs w:val="20"/>
          <w:color w:val="auto"/>
        </w:rPr>
      </w:pPr>
    </w:p>
    <w:p>
      <w:pPr>
        <w:sectPr>
          <w:pgSz w:w="11900" w:h="16838" w:orient="portrait"/>
          <w:cols w:equalWidth="0" w:num="5">
            <w:col w:w="860" w:space="660"/>
            <w:col w:w="2460" w:space="300"/>
            <w:col w:w="222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06/11/2025</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BRADLEY J MILLER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2025-06-11T11:23:08Z</dcterms:created>
  <dcterms:modified xsi:type="dcterms:W3CDTF">2025-06-11T11:23:08Z</dcterms:modified>
</cp:coreProperties>
</file>