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MILLER BRADLEY J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CRO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23,399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240,734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obligations.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Miller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597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2026-04-09T10:03:39Z</dcterms:created>
  <dcterms:modified xsi:type="dcterms:W3CDTF">2026-04-09T10:03:39Z</dcterms:modified>
</cp:coreProperties>
</file>