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4609043754103.xml.htm"/>
      <w:bookmarkStart w:id="1" w:name="kswfform4_1646090437541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Passilla Michael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02/25/2022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9"/>
        <w:gridCol w:w="904"/>
        <w:gridCol w:w="773"/>
        <w:gridCol w:w="600"/>
        <w:gridCol w:w="351"/>
        <w:gridCol w:w="815"/>
        <w:gridCol w:w="463"/>
        <w:gridCol w:w="625"/>
        <w:gridCol w:w="1177"/>
        <w:gridCol w:w="1008"/>
        <w:gridCol w:w="10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76,052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24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64,916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02/25/2022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18,450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18,450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by Posillipo Ventures, Inc., a limited liability company of which the reporting person is a managing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Michael Passilla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Bradley J. Miller,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58940" TargetMode="External"/><Relationship Id="rId4" Type="http://schemas.openxmlformats.org/officeDocument/2006/relationships/hyperlink" Target="http://www.sec.gov/cgi-bin/browse-edgar?action=getcompany&amp;CIK=00016535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631</Words>
  <CharactersWithSpaces>3962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