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672175.xml.htm"/>
      <w:bookmarkStart w:id="1" w:name="kswkform4_17706721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O'Leary Tim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217,261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154,639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154,639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154,639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5, 2026, the Reporting Person was granted 154,639 restricted stock units which vest as follows: [51,547 on February 5, 2027, 51,546 on February 5, 2028, and 51,546 on February 5, 2029]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308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3484</Characters>
  <CharactersWithSpaces>4055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